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2B" w:rsidRPr="0087092B" w:rsidRDefault="0087092B" w:rsidP="0087092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092B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>Ecc.mo Presidente</w:t>
      </w:r>
    </w:p>
    <w:p w:rsidR="0087092B" w:rsidRPr="0087092B" w:rsidRDefault="0087092B" w:rsidP="0087092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092B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>le Vittime della strada e le Vittime della Malasanità ripongono in Lei la massima fiducia e sono certi che, quale ultimo baluardo degli Italiani, si opporrà con energia all'iniquo e scellerato decreto predisposto, invero illegittimamente, dal Governo Monti.</w:t>
      </w:r>
    </w:p>
    <w:p w:rsidR="0087092B" w:rsidRPr="0087092B" w:rsidRDefault="0087092B" w:rsidP="0087092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092B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>Mi riferisco alla tabella taglia risarcimenti dei danni alla persona, una tabella che riduce del 50 % e anche più i risarcimenti spettanti ai macrolesi, una tabella vergognosa che umilia la dignità dei danneggiati e di tutti gli Italiani che dovessero subire un grave danno alla propria salute.</w:t>
      </w:r>
    </w:p>
    <w:p w:rsidR="0087092B" w:rsidRPr="0087092B" w:rsidRDefault="0087092B" w:rsidP="0087092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092B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>Non chiuda, Signor Presidente, il suo settennato avallando un simile provvedimento volto solo a favorire gli interessi economici della assicurazioni e delle banche, calpestando i diritti garantiti dalla Costituzione che Ella ha sempre strenuamente difeso.</w:t>
      </w:r>
    </w:p>
    <w:p w:rsidR="0087092B" w:rsidRPr="0087092B" w:rsidRDefault="0087092B" w:rsidP="0087092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092B">
        <w:rPr>
          <w:rFonts w:ascii="Calibri" w:eastAsia="Times New Roman" w:hAnsi="Calibri" w:cs="Times New Roman"/>
          <w:color w:val="0000FF"/>
          <w:sz w:val="24"/>
          <w:szCs w:val="24"/>
          <w:lang w:eastAsia="it-IT"/>
        </w:rPr>
        <w:t>Non firmi il decreto Signor Presidente.</w:t>
      </w:r>
    </w:p>
    <w:p w:rsidR="003D201D" w:rsidRDefault="003D201D"/>
    <w:sectPr w:rsidR="003D201D" w:rsidSect="003D2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092B"/>
    <w:rsid w:val="003D201D"/>
    <w:rsid w:val="0087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0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9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8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43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93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93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4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30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50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16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63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844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505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401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331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812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734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787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03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5158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060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1539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2013-04-02T16:12:00Z</dcterms:created>
  <dcterms:modified xsi:type="dcterms:W3CDTF">2013-04-02T16:13:00Z</dcterms:modified>
</cp:coreProperties>
</file>